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EB0A00" w:rsidRPr="00EB0A00">
        <w:trPr>
          <w:trHeight w:val="540"/>
          <w:tblCellSpacing w:w="15" w:type="dxa"/>
        </w:trPr>
        <w:tc>
          <w:tcPr>
            <w:tcW w:w="0" w:type="auto"/>
            <w:vAlign w:val="center"/>
            <w:hideMark/>
          </w:tcPr>
          <w:p w:rsidR="00EB0A00" w:rsidRPr="00EB0A00" w:rsidRDefault="00EB0A00" w:rsidP="00EB0A0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Arial"/>
                <w:color w:val="333333"/>
                <w:kern w:val="0"/>
                <w:sz w:val="20"/>
                <w:szCs w:val="20"/>
              </w:rPr>
            </w:pPr>
            <w:r w:rsidRPr="00EB0A00">
              <w:rPr>
                <w:rFonts w:ascii="新細明體" w:eastAsia="新細明體" w:hAnsi="新細明體" w:cs="Arial" w:hint="eastAsia"/>
                <w:b/>
                <w:bCs/>
                <w:color w:val="333333"/>
                <w:kern w:val="0"/>
                <w:sz w:val="20"/>
                <w:szCs w:val="20"/>
              </w:rPr>
              <w:t>新北市身心障礙鑑定指定醫療機構共計19家，地址及聯絡電話如下：</w:t>
            </w:r>
          </w:p>
        </w:tc>
      </w:tr>
      <w:tr w:rsidR="00EB0A00" w:rsidRPr="00EB0A00">
        <w:trPr>
          <w:trHeight w:val="54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36" w:rightFromText="36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2984"/>
              <w:gridCol w:w="2984"/>
              <w:gridCol w:w="1658"/>
            </w:tblGrid>
            <w:tr w:rsidR="00EB0A00" w:rsidRPr="00EB0A00">
              <w:trPr>
                <w:tblCellSpacing w:w="0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 xml:space="preserve">序號 </w:t>
                  </w:r>
                </w:p>
              </w:tc>
              <w:tc>
                <w:tcPr>
                  <w:tcW w:w="1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 xml:space="preserve">醫院名稱 </w:t>
                  </w:r>
                </w:p>
              </w:tc>
              <w:tc>
                <w:tcPr>
                  <w:tcW w:w="1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 xml:space="preserve">地址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 xml:space="preserve">電話 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行政院衛生署臺北醫院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新北市新莊區思源路127號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2276-5566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新北市市立醫院（三重院區）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新北市三重區中山路2號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2982-9111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新北市市立醫院（板橋院區）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新北市板橋區英士路198號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2257-5151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財團法人亞東紀念醫院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新北市板橋區南雅南路2段21號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8966-7000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財團法人馬偕紀念醫院淡水分院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新北市淡水區民生路45號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2809-4661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財團法人天主教耕莘醫院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新北市新店區中正路362號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2219-3391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財團法人天主教耕莘醫院永和分院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新北市永和區中興街80號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2925-1302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財團法人恩主公醫院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新北市三峽區復興路399號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2672-3456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行政院衛生署八里療養院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新北市八里區華富山33號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2610-1660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proofErr w:type="gramStart"/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名恩療養院</w:t>
                  </w:r>
                  <w:proofErr w:type="gramEnd"/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新北市鶯歌區鶯桃路2段62號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2670-1092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proofErr w:type="gramStart"/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宏慈療養院</w:t>
                  </w:r>
                  <w:proofErr w:type="gramEnd"/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新北市新店區安泰路157號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2215-1177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proofErr w:type="gramStart"/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宏濟神經</w:t>
                  </w:r>
                  <w:proofErr w:type="gramEnd"/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精神科醫院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新北市新店區安忠路57巷5號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2212-1100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長青醫院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新北市淡水區糞箕湖1之5號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8626-0561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財團法人台灣省私立</w:t>
                  </w:r>
                  <w:proofErr w:type="gramStart"/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臺北仁濟院</w:t>
                  </w:r>
                  <w:proofErr w:type="gramEnd"/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附設仁濟療養院新莊分院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新北市新莊區瓊林路100巷27號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2201-5222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新北市私立台安醫院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新北市三芝區興華村楓子林路42-5號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2637-1600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北新醫院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新北市淡水區忠寮里演戲埔腳1-2號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2620-9199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財團法人佛教慈濟綜合醫院台北分院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新北市新店區建國路289號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6628-9779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國泰醫療財團法人汐止國泰綜合醫院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新北市汐止區建成路59巷2號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2648-2121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行政院衛生署樂生療養院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新北市新莊區中正路794號 </w:t>
                  </w: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br/>
                    <w:t xml:space="preserve">(桃園院區)桃園縣龜山鄉萬壽路一段50巷2號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8200-6600</w:t>
                  </w:r>
                </w:p>
              </w:tc>
            </w:tr>
            <w:tr w:rsidR="00EB0A00" w:rsidRPr="00EB0A00">
              <w:trPr>
                <w:tblCellSpacing w:w="0" w:type="dxa"/>
              </w:trPr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行政院衛生署雙和醫院 </w:t>
                  </w:r>
                </w:p>
              </w:tc>
              <w:tc>
                <w:tcPr>
                  <w:tcW w:w="3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 xml:space="preserve">新北市中和區中正路291號 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0A00" w:rsidRPr="00EB0A00" w:rsidRDefault="00EB0A00" w:rsidP="00EB0A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EB0A00">
                    <w:rPr>
                      <w:rFonts w:ascii="新細明體" w:eastAsia="新細明體" w:hAnsi="新細明體" w:cs="Arial" w:hint="eastAsia"/>
                      <w:color w:val="333333"/>
                      <w:kern w:val="0"/>
                      <w:sz w:val="20"/>
                      <w:szCs w:val="20"/>
                    </w:rPr>
                    <w:t>2249-0088</w:t>
                  </w:r>
                </w:p>
              </w:tc>
            </w:tr>
          </w:tbl>
          <w:p w:rsidR="00EB0A00" w:rsidRPr="00EB0A00" w:rsidRDefault="00EB0A00" w:rsidP="00EB0A00">
            <w:pPr>
              <w:widowControl/>
              <w:rPr>
                <w:rFonts w:ascii="新細明體" w:eastAsia="新細明體" w:hAnsi="新細明體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:rsidR="00805030" w:rsidRDefault="00805030">
      <w:bookmarkStart w:id="0" w:name="_GoBack"/>
      <w:bookmarkEnd w:id="0"/>
    </w:p>
    <w:sectPr w:rsidR="008050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00"/>
    <w:rsid w:val="00805030"/>
    <w:rsid w:val="00E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ad8421</cp:lastModifiedBy>
  <cp:revision>1</cp:revision>
  <dcterms:created xsi:type="dcterms:W3CDTF">2016-02-03T08:44:00Z</dcterms:created>
  <dcterms:modified xsi:type="dcterms:W3CDTF">2016-02-03T08:44:00Z</dcterms:modified>
</cp:coreProperties>
</file>