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38" w:rsidRPr="00512938" w:rsidRDefault="004A2345" w:rsidP="004A2345">
      <w:pPr>
        <w:pStyle w:val="a5"/>
        <w:spacing w:line="480" w:lineRule="exact"/>
        <w:ind w:left="739" w:hanging="739"/>
        <w:jc w:val="center"/>
        <w:rPr>
          <w:sz w:val="24"/>
          <w:szCs w:val="32"/>
        </w:rPr>
      </w:pPr>
      <w:r>
        <w:rPr>
          <w:rFonts w:hint="eastAsia"/>
          <w:b/>
          <w:sz w:val="36"/>
          <w:szCs w:val="32"/>
        </w:rPr>
        <w:t>新北市○○○會</w:t>
      </w:r>
      <w:r w:rsidR="00512938" w:rsidRPr="004A2345">
        <w:rPr>
          <w:rFonts w:hint="eastAsia"/>
          <w:b/>
          <w:sz w:val="36"/>
          <w:szCs w:val="32"/>
        </w:rPr>
        <w:t>辦事處組織簡則</w:t>
      </w:r>
      <w:r w:rsidR="00512938" w:rsidRPr="00512938">
        <w:rPr>
          <w:rFonts w:hint="eastAsia"/>
          <w:sz w:val="24"/>
          <w:szCs w:val="32"/>
        </w:rPr>
        <w:t>(範例)</w:t>
      </w:r>
    </w:p>
    <w:p w:rsidR="00512938" w:rsidRPr="004A2345" w:rsidRDefault="004A2345" w:rsidP="004A2345">
      <w:pPr>
        <w:pStyle w:val="a5"/>
        <w:spacing w:line="480" w:lineRule="exact"/>
        <w:ind w:left="492" w:hanging="492"/>
        <w:jc w:val="right"/>
        <w:rPr>
          <w:sz w:val="24"/>
          <w:szCs w:val="32"/>
        </w:rPr>
      </w:pPr>
      <w:r w:rsidRPr="004A2345">
        <w:rPr>
          <w:rFonts w:hint="eastAsia"/>
          <w:sz w:val="24"/>
          <w:szCs w:val="32"/>
        </w:rPr>
        <w:t>○年○月○日</w:t>
      </w:r>
    </w:p>
    <w:p w:rsidR="004A2345" w:rsidRPr="00512938" w:rsidRDefault="004A2345" w:rsidP="00512938">
      <w:pPr>
        <w:pStyle w:val="a5"/>
        <w:spacing w:line="480" w:lineRule="exact"/>
        <w:ind w:left="656" w:hanging="656"/>
        <w:rPr>
          <w:sz w:val="32"/>
          <w:szCs w:val="32"/>
        </w:rPr>
      </w:pPr>
    </w:p>
    <w:p w:rsidR="00512938" w:rsidRPr="004A2345" w:rsidRDefault="00512938" w:rsidP="00512938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 w:rsidRPr="004A2345">
        <w:rPr>
          <w:rFonts w:hint="eastAsia"/>
          <w:szCs w:val="32"/>
        </w:rPr>
        <w:t>本簡則依據本會章程第○條訂定之。</w:t>
      </w:r>
    </w:p>
    <w:p w:rsidR="00512938" w:rsidRPr="004A2345" w:rsidRDefault="00512938" w:rsidP="00512938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 w:rsidRPr="004A2345">
        <w:rPr>
          <w:rFonts w:hint="eastAsia"/>
          <w:szCs w:val="32"/>
        </w:rPr>
        <w:t>本會辦事處設置如下：</w:t>
      </w:r>
    </w:p>
    <w:p w:rsidR="00512938" w:rsidRPr="004A2345" w:rsidRDefault="00512938" w:rsidP="00512938">
      <w:pPr>
        <w:pStyle w:val="a5"/>
        <w:numPr>
          <w:ilvl w:val="1"/>
          <w:numId w:val="2"/>
        </w:numPr>
        <w:spacing w:line="480" w:lineRule="exact"/>
        <w:ind w:left="1134" w:firstLineChars="0" w:hanging="992"/>
        <w:rPr>
          <w:szCs w:val="32"/>
        </w:rPr>
      </w:pPr>
      <w:r w:rsidRPr="004A2345">
        <w:rPr>
          <w:rFonts w:hint="eastAsia"/>
          <w:szCs w:val="32"/>
        </w:rPr>
        <w:t>○○辦事處：設於新北市○○區○○路○○號。</w:t>
      </w:r>
    </w:p>
    <w:p w:rsidR="00512938" w:rsidRPr="004A2345" w:rsidRDefault="00512938" w:rsidP="00512938">
      <w:pPr>
        <w:pStyle w:val="a5"/>
        <w:numPr>
          <w:ilvl w:val="1"/>
          <w:numId w:val="2"/>
        </w:numPr>
        <w:spacing w:line="480" w:lineRule="exact"/>
        <w:ind w:left="1134" w:firstLineChars="0" w:hanging="992"/>
        <w:rPr>
          <w:szCs w:val="32"/>
        </w:rPr>
      </w:pPr>
      <w:r w:rsidRPr="004A2345">
        <w:rPr>
          <w:rFonts w:hint="eastAsia"/>
          <w:szCs w:val="32"/>
        </w:rPr>
        <w:t>○○辦事處：設於新北市○○區○○路○○號。</w:t>
      </w:r>
    </w:p>
    <w:p w:rsidR="00512938" w:rsidRPr="004A2345" w:rsidRDefault="00512938" w:rsidP="00512938">
      <w:pPr>
        <w:pStyle w:val="a5"/>
        <w:numPr>
          <w:ilvl w:val="1"/>
          <w:numId w:val="2"/>
        </w:numPr>
        <w:spacing w:line="480" w:lineRule="exact"/>
        <w:ind w:left="1134" w:firstLineChars="0" w:hanging="992"/>
        <w:rPr>
          <w:szCs w:val="32"/>
        </w:rPr>
      </w:pPr>
      <w:r w:rsidRPr="004A2345">
        <w:rPr>
          <w:rFonts w:hint="eastAsia"/>
          <w:szCs w:val="32"/>
        </w:rPr>
        <w:t>……</w:t>
      </w:r>
    </w:p>
    <w:p w:rsidR="00512938" w:rsidRPr="004A2345" w:rsidRDefault="00512938" w:rsidP="00512938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 w:rsidRPr="004A2345">
        <w:rPr>
          <w:rFonts w:hint="eastAsia"/>
          <w:szCs w:val="32"/>
        </w:rPr>
        <w:t>辦事處之任務如下：</w:t>
      </w:r>
    </w:p>
    <w:p w:rsidR="00512938" w:rsidRPr="004A2345" w:rsidRDefault="00512938" w:rsidP="00512938">
      <w:pPr>
        <w:pStyle w:val="a5"/>
        <w:numPr>
          <w:ilvl w:val="1"/>
          <w:numId w:val="2"/>
        </w:numPr>
        <w:spacing w:line="480" w:lineRule="exact"/>
        <w:ind w:left="1134" w:firstLineChars="0" w:hanging="992"/>
        <w:rPr>
          <w:szCs w:val="32"/>
        </w:rPr>
      </w:pPr>
      <w:r w:rsidRPr="004A2345">
        <w:rPr>
          <w:rFonts w:hint="eastAsia"/>
          <w:szCs w:val="32"/>
        </w:rPr>
        <w:t>執行本會交辦事項。</w:t>
      </w:r>
    </w:p>
    <w:p w:rsidR="00512938" w:rsidRPr="004A2345" w:rsidRDefault="00512938" w:rsidP="00512938">
      <w:pPr>
        <w:pStyle w:val="a5"/>
        <w:numPr>
          <w:ilvl w:val="1"/>
          <w:numId w:val="2"/>
        </w:numPr>
        <w:spacing w:line="480" w:lineRule="exact"/>
        <w:ind w:left="1134" w:firstLineChars="0" w:hanging="992"/>
        <w:rPr>
          <w:szCs w:val="32"/>
        </w:rPr>
      </w:pPr>
      <w:r w:rsidRPr="004A2345">
        <w:rPr>
          <w:rFonts w:hint="eastAsia"/>
          <w:szCs w:val="32"/>
        </w:rPr>
        <w:t>辦理○○（區、社區、里）會員之聯繫服務事項。</w:t>
      </w:r>
    </w:p>
    <w:p w:rsidR="00512938" w:rsidRPr="004A2345" w:rsidRDefault="00512938" w:rsidP="00512938">
      <w:pPr>
        <w:pStyle w:val="a5"/>
        <w:numPr>
          <w:ilvl w:val="1"/>
          <w:numId w:val="2"/>
        </w:numPr>
        <w:spacing w:line="480" w:lineRule="exact"/>
        <w:ind w:left="1134" w:firstLineChars="0" w:hanging="992"/>
        <w:rPr>
          <w:szCs w:val="32"/>
        </w:rPr>
      </w:pPr>
      <w:r w:rsidRPr="004A2345">
        <w:rPr>
          <w:rFonts w:hint="eastAsia"/>
          <w:szCs w:val="32"/>
        </w:rPr>
        <w:t>……</w:t>
      </w:r>
    </w:p>
    <w:p w:rsidR="004A2345" w:rsidRPr="004A2345" w:rsidRDefault="00512938" w:rsidP="004A2345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 w:rsidRPr="004A2345">
        <w:rPr>
          <w:rFonts w:hint="eastAsia"/>
          <w:szCs w:val="32"/>
        </w:rPr>
        <w:t>辦事處受本會之指揮監督，對外行文以本會名義行之，並應蓋用本會團體圖記及理事長章。</w:t>
      </w:r>
    </w:p>
    <w:p w:rsidR="00E846B7" w:rsidRDefault="00512938" w:rsidP="00E846B7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 w:rsidRPr="004A2345">
        <w:rPr>
          <w:rFonts w:hint="eastAsia"/>
          <w:szCs w:val="32"/>
        </w:rPr>
        <w:t>辦事處工作人員由本會人員調派，</w:t>
      </w:r>
      <w:r w:rsidR="004A2345" w:rsidRPr="004A2345">
        <w:rPr>
          <w:rFonts w:hint="eastAsia"/>
          <w:szCs w:val="32"/>
        </w:rPr>
        <w:t>其管理依據勞動基準法</w:t>
      </w:r>
      <w:r w:rsidR="00E846B7">
        <w:rPr>
          <w:rFonts w:hint="eastAsia"/>
          <w:szCs w:val="32"/>
        </w:rPr>
        <w:t>及人民團體相關</w:t>
      </w:r>
      <w:r w:rsidR="004A2345" w:rsidRPr="004A2345">
        <w:rPr>
          <w:rFonts w:hint="eastAsia"/>
          <w:szCs w:val="32"/>
        </w:rPr>
        <w:t>規定辦理。</w:t>
      </w:r>
    </w:p>
    <w:p w:rsidR="00E846B7" w:rsidRDefault="004A2345" w:rsidP="00E846B7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 w:rsidRPr="00E846B7">
        <w:rPr>
          <w:rFonts w:hint="eastAsia"/>
          <w:szCs w:val="32"/>
        </w:rPr>
        <w:t>辦事處</w:t>
      </w:r>
      <w:r w:rsidR="00512938" w:rsidRPr="00E846B7">
        <w:rPr>
          <w:rFonts w:hint="eastAsia"/>
          <w:szCs w:val="32"/>
        </w:rPr>
        <w:t>所需經費由本會編列預算統籌支應。</w:t>
      </w:r>
    </w:p>
    <w:p w:rsidR="00E846B7" w:rsidRDefault="004A2345" w:rsidP="00E846B7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 w:rsidRPr="00E846B7">
        <w:rPr>
          <w:rFonts w:hint="eastAsia"/>
          <w:szCs w:val="32"/>
        </w:rPr>
        <w:t>本簡則如有未盡事宜，悉依本會章程暨相關</w:t>
      </w:r>
      <w:r w:rsidR="00512938" w:rsidRPr="00E846B7">
        <w:rPr>
          <w:rFonts w:hint="eastAsia"/>
          <w:szCs w:val="32"/>
        </w:rPr>
        <w:t>法令</w:t>
      </w:r>
      <w:r w:rsidRPr="00E846B7">
        <w:rPr>
          <w:rFonts w:hint="eastAsia"/>
          <w:szCs w:val="32"/>
        </w:rPr>
        <w:t>規定</w:t>
      </w:r>
      <w:r w:rsidR="00512938" w:rsidRPr="00E846B7">
        <w:rPr>
          <w:rFonts w:hint="eastAsia"/>
          <w:szCs w:val="32"/>
        </w:rPr>
        <w:t>辦理。</w:t>
      </w:r>
    </w:p>
    <w:p w:rsidR="00512938" w:rsidRPr="00E846B7" w:rsidRDefault="00512938" w:rsidP="00E846B7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 w:rsidRPr="00E846B7">
        <w:rPr>
          <w:rFonts w:hint="eastAsia"/>
          <w:szCs w:val="32"/>
        </w:rPr>
        <w:t>本簡則經本會</w:t>
      </w:r>
      <w:bookmarkStart w:id="0" w:name="_GoBack"/>
      <w:r w:rsidR="00B126D4">
        <w:rPr>
          <w:rFonts w:hint="eastAsia"/>
          <w:szCs w:val="32"/>
        </w:rPr>
        <w:t>會員大會</w:t>
      </w:r>
      <w:bookmarkEnd w:id="0"/>
      <w:r w:rsidRPr="00E846B7">
        <w:rPr>
          <w:rFonts w:hint="eastAsia"/>
          <w:szCs w:val="32"/>
        </w:rPr>
        <w:t>通過，報請主管機關核准後實施，修正時亦同。</w:t>
      </w:r>
    </w:p>
    <w:p w:rsidR="00512938" w:rsidRPr="000F112F" w:rsidRDefault="00512938" w:rsidP="004A2345">
      <w:pPr>
        <w:pStyle w:val="a5"/>
        <w:spacing w:line="480" w:lineRule="exact"/>
        <w:ind w:left="573" w:hangingChars="179" w:hanging="573"/>
        <w:rPr>
          <w:sz w:val="32"/>
          <w:szCs w:val="32"/>
        </w:rPr>
      </w:pPr>
    </w:p>
    <w:sectPr w:rsidR="00512938" w:rsidRPr="000F112F" w:rsidSect="004A2345">
      <w:pgSz w:w="11906" w:h="16838" w:code="9"/>
      <w:pgMar w:top="851" w:right="1418" w:bottom="851" w:left="1418" w:header="851" w:footer="85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00" w:rsidRDefault="00AC7A00" w:rsidP="00E846B7">
      <w:r>
        <w:separator/>
      </w:r>
    </w:p>
  </w:endnote>
  <w:endnote w:type="continuationSeparator" w:id="0">
    <w:p w:rsidR="00AC7A00" w:rsidRDefault="00AC7A00" w:rsidP="00E8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00" w:rsidRDefault="00AC7A00" w:rsidP="00E846B7">
      <w:r>
        <w:separator/>
      </w:r>
    </w:p>
  </w:footnote>
  <w:footnote w:type="continuationSeparator" w:id="0">
    <w:p w:rsidR="00AC7A00" w:rsidRDefault="00AC7A00" w:rsidP="00E84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02D7F"/>
    <w:multiLevelType w:val="hybridMultilevel"/>
    <w:tmpl w:val="B462B958"/>
    <w:lvl w:ilvl="0" w:tplc="A96624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317BB1"/>
    <w:multiLevelType w:val="hybridMultilevel"/>
    <w:tmpl w:val="F53488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D15E81"/>
    <w:multiLevelType w:val="singleLevel"/>
    <w:tmpl w:val="7CB2398E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86"/>
    <w:rsid w:val="000F112F"/>
    <w:rsid w:val="001B6A1A"/>
    <w:rsid w:val="00206821"/>
    <w:rsid w:val="004460AC"/>
    <w:rsid w:val="004A2345"/>
    <w:rsid w:val="004C7E86"/>
    <w:rsid w:val="00512938"/>
    <w:rsid w:val="00655FE2"/>
    <w:rsid w:val="008C3584"/>
    <w:rsid w:val="009D7D22"/>
    <w:rsid w:val="00A76BB3"/>
    <w:rsid w:val="00AC7A00"/>
    <w:rsid w:val="00B126D4"/>
    <w:rsid w:val="00B914D3"/>
    <w:rsid w:val="00E846B7"/>
    <w:rsid w:val="00F94D74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017CA7-1CE0-4AA6-A12C-2CEF71EB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標楷體" w:eastAsia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"/>
    <w:basedOn w:val="a"/>
    <w:pPr>
      <w:ind w:leftChars="100" w:left="280"/>
    </w:pPr>
    <w:rPr>
      <w:sz w:val="36"/>
      <w:szCs w:val="36"/>
    </w:rPr>
  </w:style>
  <w:style w:type="paragraph" w:customStyle="1" w:styleId="a4">
    <w:name w:val="組織簡則"/>
    <w:basedOn w:val="a"/>
    <w:pPr>
      <w:spacing w:afterLines="100" w:after="360"/>
      <w:ind w:leftChars="100" w:left="280"/>
    </w:pPr>
  </w:style>
  <w:style w:type="paragraph" w:customStyle="1" w:styleId="a5">
    <w:name w:val="一、"/>
    <w:basedOn w:val="a"/>
    <w:pPr>
      <w:ind w:left="574" w:hangingChars="205" w:hanging="574"/>
    </w:pPr>
  </w:style>
  <w:style w:type="paragraph" w:customStyle="1" w:styleId="a6">
    <w:name w:val="（一）"/>
    <w:basedOn w:val="a"/>
    <w:pPr>
      <w:ind w:leftChars="205" w:left="574"/>
    </w:pPr>
  </w:style>
  <w:style w:type="paragraph" w:customStyle="1" w:styleId="a7">
    <w:name w:val="註"/>
    <w:basedOn w:val="a"/>
    <w:pPr>
      <w:ind w:leftChars="205" w:left="574"/>
    </w:pPr>
  </w:style>
  <w:style w:type="paragraph" w:styleId="a8">
    <w:name w:val="Balloon Text"/>
    <w:basedOn w:val="a"/>
    <w:link w:val="a9"/>
    <w:uiPriority w:val="99"/>
    <w:semiHidden/>
    <w:unhideWhenUsed/>
    <w:rsid w:val="00206821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06821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84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846B7"/>
    <w:rPr>
      <w:rFonts w:ascii="標楷體" w:eastAsia="標楷體"/>
      <w:kern w:val="2"/>
    </w:rPr>
  </w:style>
  <w:style w:type="paragraph" w:styleId="ac">
    <w:name w:val="footer"/>
    <w:basedOn w:val="a"/>
    <w:link w:val="ad"/>
    <w:uiPriority w:val="99"/>
    <w:unhideWhenUsed/>
    <w:rsid w:val="00E84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846B7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379120000J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社會團體辦事處組織簡則範例</dc:title>
  <dc:subject>社會團體工作手冊</dc:subject>
  <dc:creator>臺北市政府社會局</dc:creator>
  <cp:keywords>人民團體服務,人民團體輔導,社會團體工作手冊</cp:keywords>
  <dc:description/>
  <cp:lastModifiedBy>王貞貽</cp:lastModifiedBy>
  <cp:revision>2</cp:revision>
  <cp:lastPrinted>2016-08-19T02:06:00Z</cp:lastPrinted>
  <dcterms:created xsi:type="dcterms:W3CDTF">2024-05-21T08:47:00Z</dcterms:created>
  <dcterms:modified xsi:type="dcterms:W3CDTF">2024-05-21T08:47:00Z</dcterms:modified>
  <cp:category>EZ0</cp:category>
</cp:coreProperties>
</file>