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938" w:rsidRPr="00512938" w:rsidRDefault="004A2345" w:rsidP="004A2345">
      <w:pPr>
        <w:pStyle w:val="a5"/>
        <w:spacing w:line="480" w:lineRule="exact"/>
        <w:ind w:left="739" w:hanging="739"/>
        <w:jc w:val="center"/>
        <w:rPr>
          <w:sz w:val="24"/>
          <w:szCs w:val="32"/>
        </w:rPr>
      </w:pPr>
      <w:r>
        <w:rPr>
          <w:rFonts w:hint="eastAsia"/>
          <w:b/>
          <w:sz w:val="36"/>
          <w:szCs w:val="32"/>
        </w:rPr>
        <w:t>新北市○○○會</w:t>
      </w:r>
      <w:bookmarkStart w:id="0" w:name="_GoBack"/>
      <w:r w:rsidR="002D1795">
        <w:rPr>
          <w:rFonts w:hint="eastAsia"/>
          <w:b/>
          <w:sz w:val="36"/>
          <w:szCs w:val="32"/>
        </w:rPr>
        <w:t>理監事通訊選舉</w:t>
      </w:r>
      <w:r w:rsidR="003412B2">
        <w:rPr>
          <w:rFonts w:hint="eastAsia"/>
          <w:b/>
          <w:sz w:val="36"/>
          <w:szCs w:val="32"/>
        </w:rPr>
        <w:t>辦法</w:t>
      </w:r>
      <w:bookmarkEnd w:id="0"/>
      <w:r w:rsidR="00512938" w:rsidRPr="00512938">
        <w:rPr>
          <w:rFonts w:hint="eastAsia"/>
          <w:sz w:val="24"/>
          <w:szCs w:val="32"/>
        </w:rPr>
        <w:t>(範例)</w:t>
      </w:r>
    </w:p>
    <w:p w:rsidR="00512938" w:rsidRPr="004A2345" w:rsidRDefault="004A2345" w:rsidP="004A2345">
      <w:pPr>
        <w:pStyle w:val="a5"/>
        <w:spacing w:line="480" w:lineRule="exact"/>
        <w:ind w:left="492" w:hanging="492"/>
        <w:jc w:val="right"/>
        <w:rPr>
          <w:sz w:val="24"/>
          <w:szCs w:val="32"/>
        </w:rPr>
      </w:pPr>
      <w:r w:rsidRPr="004A2345">
        <w:rPr>
          <w:rFonts w:hint="eastAsia"/>
          <w:sz w:val="24"/>
          <w:szCs w:val="32"/>
        </w:rPr>
        <w:t>○年○月○日</w:t>
      </w:r>
    </w:p>
    <w:p w:rsidR="004A2345" w:rsidRPr="00512938" w:rsidRDefault="004A2345" w:rsidP="00512938">
      <w:pPr>
        <w:pStyle w:val="a5"/>
        <w:spacing w:line="480" w:lineRule="exact"/>
        <w:ind w:left="656" w:hanging="656"/>
        <w:rPr>
          <w:sz w:val="32"/>
          <w:szCs w:val="32"/>
        </w:rPr>
      </w:pPr>
    </w:p>
    <w:p w:rsidR="002D1795" w:rsidRDefault="002D1795" w:rsidP="002D1795">
      <w:pPr>
        <w:pStyle w:val="a5"/>
        <w:numPr>
          <w:ilvl w:val="0"/>
          <w:numId w:val="2"/>
        </w:numPr>
        <w:spacing w:line="480" w:lineRule="exact"/>
        <w:ind w:firstLineChars="0"/>
        <w:rPr>
          <w:szCs w:val="32"/>
        </w:rPr>
      </w:pPr>
      <w:r w:rsidRPr="002D1795">
        <w:rPr>
          <w:rFonts w:hint="eastAsia"/>
          <w:szCs w:val="32"/>
        </w:rPr>
        <w:t>本辦法依據本會章程第○條規定訂定之。</w:t>
      </w:r>
    </w:p>
    <w:p w:rsidR="002D1795" w:rsidRDefault="002D1795" w:rsidP="002D1795">
      <w:pPr>
        <w:pStyle w:val="a5"/>
        <w:numPr>
          <w:ilvl w:val="0"/>
          <w:numId w:val="2"/>
        </w:numPr>
        <w:spacing w:line="480" w:lineRule="exact"/>
        <w:ind w:firstLineChars="0"/>
        <w:rPr>
          <w:szCs w:val="32"/>
        </w:rPr>
      </w:pPr>
      <w:r w:rsidRPr="002D1795">
        <w:rPr>
          <w:rFonts w:hint="eastAsia"/>
          <w:szCs w:val="32"/>
        </w:rPr>
        <w:t>理監事之通訊選舉合併辦理。</w:t>
      </w:r>
    </w:p>
    <w:p w:rsidR="002D1795" w:rsidRDefault="002D1795" w:rsidP="002D1795">
      <w:pPr>
        <w:pStyle w:val="a5"/>
        <w:numPr>
          <w:ilvl w:val="0"/>
          <w:numId w:val="2"/>
        </w:numPr>
        <w:spacing w:line="480" w:lineRule="exact"/>
        <w:ind w:firstLineChars="0"/>
        <w:rPr>
          <w:szCs w:val="32"/>
        </w:rPr>
      </w:pPr>
      <w:r w:rsidRPr="002D1795">
        <w:rPr>
          <w:rFonts w:hint="eastAsia"/>
          <w:szCs w:val="32"/>
        </w:rPr>
        <w:t>通訊選舉票</w:t>
      </w:r>
      <w:r w:rsidR="00B00A38">
        <w:rPr>
          <w:rFonts w:hint="eastAsia"/>
          <w:szCs w:val="32"/>
        </w:rPr>
        <w:t>悉</w:t>
      </w:r>
      <w:r w:rsidRPr="002D1795">
        <w:rPr>
          <w:rFonts w:hint="eastAsia"/>
          <w:szCs w:val="32"/>
        </w:rPr>
        <w:t>依人民團體選舉罷免辦法</w:t>
      </w:r>
      <w:r>
        <w:rPr>
          <w:rFonts w:hint="eastAsia"/>
          <w:szCs w:val="32"/>
        </w:rPr>
        <w:t>之規定製作，並由理事會擇定格式。</w:t>
      </w:r>
    </w:p>
    <w:p w:rsidR="002D1795" w:rsidRPr="002D1795" w:rsidRDefault="002D1795" w:rsidP="002D1795">
      <w:pPr>
        <w:pStyle w:val="a5"/>
        <w:numPr>
          <w:ilvl w:val="0"/>
          <w:numId w:val="2"/>
        </w:numPr>
        <w:spacing w:line="480" w:lineRule="exact"/>
        <w:ind w:firstLineChars="0"/>
        <w:rPr>
          <w:rFonts w:hint="eastAsia"/>
          <w:szCs w:val="32"/>
        </w:rPr>
      </w:pPr>
      <w:r>
        <w:rPr>
          <w:rFonts w:hint="eastAsia"/>
          <w:szCs w:val="32"/>
        </w:rPr>
        <w:t>通訊選舉票</w:t>
      </w:r>
      <w:r w:rsidR="00B00A38">
        <w:rPr>
          <w:rFonts w:hint="eastAsia"/>
          <w:szCs w:val="32"/>
        </w:rPr>
        <w:t>應載明本會名稱、</w:t>
      </w:r>
      <w:r w:rsidRPr="002D1795">
        <w:rPr>
          <w:rFonts w:hint="eastAsia"/>
          <w:szCs w:val="32"/>
        </w:rPr>
        <w:t>選舉屆次、選舉職位名稱及寄回戳止日期等，由本會負責印製，並加蓋本會</w:t>
      </w:r>
      <w:r>
        <w:rPr>
          <w:rFonts w:hint="eastAsia"/>
          <w:szCs w:val="32"/>
        </w:rPr>
        <w:t>團體</w:t>
      </w:r>
      <w:r w:rsidRPr="002D1795">
        <w:rPr>
          <w:rFonts w:hint="eastAsia"/>
          <w:szCs w:val="32"/>
        </w:rPr>
        <w:t>圖記及由監事會推派之監事印章後生效。</w:t>
      </w:r>
    </w:p>
    <w:p w:rsidR="002D1795" w:rsidRPr="002D1795" w:rsidRDefault="002D1795" w:rsidP="002D1795">
      <w:pPr>
        <w:pStyle w:val="a5"/>
        <w:numPr>
          <w:ilvl w:val="0"/>
          <w:numId w:val="2"/>
        </w:numPr>
        <w:spacing w:line="480" w:lineRule="exact"/>
        <w:ind w:firstLineChars="0"/>
        <w:rPr>
          <w:rFonts w:hint="eastAsia"/>
          <w:szCs w:val="32"/>
        </w:rPr>
      </w:pPr>
      <w:r w:rsidRPr="002D1795">
        <w:rPr>
          <w:rFonts w:hint="eastAsia"/>
          <w:szCs w:val="32"/>
        </w:rPr>
        <w:t>通訊選舉票應於預定開票日一個月前</w:t>
      </w:r>
      <w:r>
        <w:rPr>
          <w:rFonts w:hint="eastAsia"/>
          <w:szCs w:val="32"/>
        </w:rPr>
        <w:t>按</w:t>
      </w:r>
      <w:r w:rsidRPr="002D1795">
        <w:rPr>
          <w:rFonts w:hint="eastAsia"/>
          <w:szCs w:val="32"/>
        </w:rPr>
        <w:t>會員</w:t>
      </w:r>
      <w:r>
        <w:rPr>
          <w:rFonts w:hint="eastAsia"/>
          <w:szCs w:val="32"/>
        </w:rPr>
        <w:t>（</w:t>
      </w:r>
      <w:r w:rsidRPr="002D1795">
        <w:rPr>
          <w:rFonts w:hint="eastAsia"/>
          <w:szCs w:val="32"/>
        </w:rPr>
        <w:t>會員代表</w:t>
      </w:r>
      <w:r>
        <w:rPr>
          <w:rFonts w:hint="eastAsia"/>
          <w:szCs w:val="32"/>
        </w:rPr>
        <w:t>）</w:t>
      </w:r>
      <w:r w:rsidRPr="002D1795">
        <w:rPr>
          <w:rFonts w:hint="eastAsia"/>
          <w:szCs w:val="32"/>
        </w:rPr>
        <w:t>人數</w:t>
      </w:r>
      <w:r>
        <w:rPr>
          <w:rFonts w:hint="eastAsia"/>
          <w:szCs w:val="32"/>
        </w:rPr>
        <w:t>，</w:t>
      </w:r>
      <w:r w:rsidRPr="002D1795">
        <w:rPr>
          <w:rFonts w:hint="eastAsia"/>
          <w:szCs w:val="32"/>
        </w:rPr>
        <w:t>以掛號分</w:t>
      </w:r>
      <w:r>
        <w:rPr>
          <w:rFonts w:hint="eastAsia"/>
          <w:szCs w:val="32"/>
        </w:rPr>
        <w:t>別寄達</w:t>
      </w:r>
      <w:r w:rsidRPr="002D1795">
        <w:rPr>
          <w:rFonts w:hint="eastAsia"/>
          <w:szCs w:val="32"/>
        </w:rPr>
        <w:t>，不得遺漏，</w:t>
      </w:r>
      <w:r>
        <w:rPr>
          <w:rFonts w:hint="eastAsia"/>
          <w:szCs w:val="32"/>
        </w:rPr>
        <w:t>並</w:t>
      </w:r>
      <w:r w:rsidRPr="002D1795">
        <w:rPr>
          <w:rFonts w:hint="eastAsia"/>
          <w:szCs w:val="32"/>
        </w:rPr>
        <w:t>由監事會負責監督。其無法送達者，應於開票時提出報告，並列入會議紀錄。</w:t>
      </w:r>
    </w:p>
    <w:p w:rsidR="002D1795" w:rsidRPr="002D1795" w:rsidRDefault="002D1795" w:rsidP="002D1795">
      <w:pPr>
        <w:pStyle w:val="a5"/>
        <w:numPr>
          <w:ilvl w:val="0"/>
          <w:numId w:val="2"/>
        </w:numPr>
        <w:spacing w:line="480" w:lineRule="exact"/>
        <w:ind w:firstLineChars="0"/>
        <w:rPr>
          <w:rFonts w:hint="eastAsia"/>
          <w:szCs w:val="32"/>
        </w:rPr>
      </w:pPr>
      <w:r w:rsidRPr="002D1795">
        <w:rPr>
          <w:rFonts w:hint="eastAsia"/>
          <w:szCs w:val="32"/>
        </w:rPr>
        <w:t>通訊選舉票應用雙重封套，寄由選舉人拆去外套，並將經圈寫之選舉納入內套後，個別密封掛號寄還。選舉票經寄回後，應即投入票匭，於開票時</w:t>
      </w:r>
      <w:r w:rsidR="00B00A38">
        <w:rPr>
          <w:rFonts w:hint="eastAsia"/>
          <w:szCs w:val="32"/>
        </w:rPr>
        <w:t>當場拆封。如未</w:t>
      </w:r>
      <w:r w:rsidRPr="002D1795">
        <w:rPr>
          <w:rFonts w:hint="eastAsia"/>
          <w:szCs w:val="32"/>
        </w:rPr>
        <w:t>寄回</w:t>
      </w:r>
      <w:r w:rsidR="00B00A38">
        <w:rPr>
          <w:rFonts w:hint="eastAsia"/>
          <w:szCs w:val="32"/>
        </w:rPr>
        <w:t>，</w:t>
      </w:r>
      <w:r w:rsidRPr="002D1795">
        <w:rPr>
          <w:rFonts w:hint="eastAsia"/>
          <w:szCs w:val="32"/>
        </w:rPr>
        <w:t>或於投票截止後寄回（以郵戳為憑）</w:t>
      </w:r>
      <w:r w:rsidR="00B00A38">
        <w:rPr>
          <w:rFonts w:hint="eastAsia"/>
          <w:szCs w:val="32"/>
        </w:rPr>
        <w:t>，</w:t>
      </w:r>
      <w:r w:rsidRPr="002D1795">
        <w:rPr>
          <w:rFonts w:hint="eastAsia"/>
          <w:szCs w:val="32"/>
        </w:rPr>
        <w:t>或在宣布選舉結果後寄回者，視為廢票。</w:t>
      </w:r>
    </w:p>
    <w:p w:rsidR="002D1795" w:rsidRPr="002D1795" w:rsidRDefault="002D1795" w:rsidP="002D1795">
      <w:pPr>
        <w:pStyle w:val="a5"/>
        <w:numPr>
          <w:ilvl w:val="0"/>
          <w:numId w:val="2"/>
        </w:numPr>
        <w:spacing w:line="480" w:lineRule="exact"/>
        <w:ind w:firstLineChars="0"/>
        <w:rPr>
          <w:rFonts w:hint="eastAsia"/>
          <w:szCs w:val="32"/>
        </w:rPr>
      </w:pPr>
      <w:r w:rsidRPr="002D1795">
        <w:rPr>
          <w:rFonts w:hint="eastAsia"/>
          <w:szCs w:val="32"/>
        </w:rPr>
        <w:t>本通訊選舉採無記名連記法，理事之圈選不得超過○人，監事之圈選不得超過○人。</w:t>
      </w:r>
    </w:p>
    <w:p w:rsidR="002D1795" w:rsidRPr="002D1795" w:rsidRDefault="002D1795" w:rsidP="002D1795">
      <w:pPr>
        <w:pStyle w:val="a5"/>
        <w:numPr>
          <w:ilvl w:val="0"/>
          <w:numId w:val="2"/>
        </w:numPr>
        <w:spacing w:line="480" w:lineRule="exact"/>
        <w:ind w:firstLineChars="0"/>
        <w:rPr>
          <w:rFonts w:hint="eastAsia"/>
          <w:szCs w:val="32"/>
        </w:rPr>
      </w:pPr>
      <w:r w:rsidRPr="002D1795">
        <w:rPr>
          <w:rFonts w:hint="eastAsia"/>
          <w:szCs w:val="32"/>
        </w:rPr>
        <w:t>本通訊選舉之開票，應在理事會議行之，由監事會派員監督。開票結果，應以書面通知各會員（會員代表）。</w:t>
      </w:r>
    </w:p>
    <w:p w:rsidR="003412B2" w:rsidRPr="00B00A38" w:rsidRDefault="002D1795" w:rsidP="00B00A38">
      <w:pPr>
        <w:pStyle w:val="a5"/>
        <w:numPr>
          <w:ilvl w:val="0"/>
          <w:numId w:val="2"/>
        </w:numPr>
        <w:spacing w:line="480" w:lineRule="exact"/>
        <w:ind w:firstLineChars="0"/>
        <w:rPr>
          <w:szCs w:val="32"/>
        </w:rPr>
      </w:pPr>
      <w:r w:rsidRPr="002D1795">
        <w:rPr>
          <w:rFonts w:hint="eastAsia"/>
          <w:szCs w:val="32"/>
        </w:rPr>
        <w:t>本通訊選舉辦法經理事會通過，報請主管機關核備</w:t>
      </w:r>
      <w:r w:rsidR="00B00A38">
        <w:rPr>
          <w:rFonts w:hint="eastAsia"/>
          <w:szCs w:val="32"/>
        </w:rPr>
        <w:t>後於實施</w:t>
      </w:r>
      <w:r w:rsidR="00B00A38" w:rsidRPr="001E5D2F">
        <w:rPr>
          <w:rFonts w:hint="eastAsia"/>
          <w:szCs w:val="32"/>
        </w:rPr>
        <w:t>，修正時亦同。</w:t>
      </w:r>
    </w:p>
    <w:sectPr w:rsidR="003412B2" w:rsidRPr="00B00A38" w:rsidSect="004A2345">
      <w:pgSz w:w="11906" w:h="16838" w:code="9"/>
      <w:pgMar w:top="851" w:right="1418" w:bottom="851" w:left="1418" w:header="851" w:footer="851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5ED" w:rsidRDefault="009E15ED" w:rsidP="00E846B7">
      <w:r>
        <w:separator/>
      </w:r>
    </w:p>
  </w:endnote>
  <w:endnote w:type="continuationSeparator" w:id="0">
    <w:p w:rsidR="009E15ED" w:rsidRDefault="009E15ED" w:rsidP="00E84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5ED" w:rsidRDefault="009E15ED" w:rsidP="00E846B7">
      <w:r>
        <w:separator/>
      </w:r>
    </w:p>
  </w:footnote>
  <w:footnote w:type="continuationSeparator" w:id="0">
    <w:p w:rsidR="009E15ED" w:rsidRDefault="009E15ED" w:rsidP="00E846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509AA"/>
    <w:multiLevelType w:val="hybridMultilevel"/>
    <w:tmpl w:val="EE2C8F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6AB4DED"/>
    <w:multiLevelType w:val="hybridMultilevel"/>
    <w:tmpl w:val="DF7AE1D8"/>
    <w:lvl w:ilvl="0" w:tplc="1A50F3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8402D7F"/>
    <w:multiLevelType w:val="hybridMultilevel"/>
    <w:tmpl w:val="B462B958"/>
    <w:lvl w:ilvl="0" w:tplc="A96624C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8F7AD926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B317BB1"/>
    <w:multiLevelType w:val="hybridMultilevel"/>
    <w:tmpl w:val="F534887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9D15E81"/>
    <w:multiLevelType w:val="singleLevel"/>
    <w:tmpl w:val="7CB2398E"/>
    <w:lvl w:ilvl="0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855"/>
      </w:pPr>
      <w:rPr>
        <w:rFonts w:hint="eastAsia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E86"/>
    <w:rsid w:val="000F112F"/>
    <w:rsid w:val="001B6A1A"/>
    <w:rsid w:val="00206821"/>
    <w:rsid w:val="002D1795"/>
    <w:rsid w:val="003412B2"/>
    <w:rsid w:val="004460AC"/>
    <w:rsid w:val="004A2345"/>
    <w:rsid w:val="004C7E86"/>
    <w:rsid w:val="00512938"/>
    <w:rsid w:val="00655FE2"/>
    <w:rsid w:val="008C3584"/>
    <w:rsid w:val="009D7D22"/>
    <w:rsid w:val="009E15ED"/>
    <w:rsid w:val="00A76BB3"/>
    <w:rsid w:val="00B00A38"/>
    <w:rsid w:val="00B914D3"/>
    <w:rsid w:val="00BD6855"/>
    <w:rsid w:val="00C2419E"/>
    <w:rsid w:val="00E846B7"/>
    <w:rsid w:val="00F94D74"/>
    <w:rsid w:val="00FE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5D77BF"/>
  <w15:chartTrackingRefBased/>
  <w15:docId w15:val="{C5017CA7-1CE0-4AA6-A12C-2CEF71EBA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標楷體" w:eastAsia="標楷體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壹、"/>
    <w:basedOn w:val="a"/>
    <w:pPr>
      <w:ind w:leftChars="100" w:left="280"/>
    </w:pPr>
    <w:rPr>
      <w:sz w:val="36"/>
      <w:szCs w:val="36"/>
    </w:rPr>
  </w:style>
  <w:style w:type="paragraph" w:customStyle="1" w:styleId="a4">
    <w:name w:val="組織簡則"/>
    <w:basedOn w:val="a"/>
    <w:pPr>
      <w:spacing w:afterLines="100" w:after="360"/>
      <w:ind w:leftChars="100" w:left="280"/>
    </w:pPr>
  </w:style>
  <w:style w:type="paragraph" w:customStyle="1" w:styleId="a5">
    <w:name w:val="一、"/>
    <w:basedOn w:val="a"/>
    <w:pPr>
      <w:ind w:left="574" w:hangingChars="205" w:hanging="574"/>
    </w:pPr>
  </w:style>
  <w:style w:type="paragraph" w:customStyle="1" w:styleId="a6">
    <w:name w:val="（一）"/>
    <w:basedOn w:val="a"/>
    <w:pPr>
      <w:ind w:leftChars="205" w:left="574"/>
    </w:pPr>
  </w:style>
  <w:style w:type="paragraph" w:customStyle="1" w:styleId="a7">
    <w:name w:val="註"/>
    <w:basedOn w:val="a"/>
    <w:pPr>
      <w:ind w:leftChars="205" w:left="574"/>
    </w:pPr>
  </w:style>
  <w:style w:type="paragraph" w:styleId="a8">
    <w:name w:val="Balloon Text"/>
    <w:basedOn w:val="a"/>
    <w:link w:val="a9"/>
    <w:uiPriority w:val="99"/>
    <w:semiHidden/>
    <w:unhideWhenUsed/>
    <w:rsid w:val="00206821"/>
    <w:rPr>
      <w:rFonts w:ascii="Cambria" w:eastAsia="新細明體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206821"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846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E846B7"/>
    <w:rPr>
      <w:rFonts w:ascii="標楷體" w:eastAsia="標楷體"/>
      <w:kern w:val="2"/>
    </w:rPr>
  </w:style>
  <w:style w:type="paragraph" w:styleId="ac">
    <w:name w:val="footer"/>
    <w:basedOn w:val="a"/>
    <w:link w:val="ad"/>
    <w:uiPriority w:val="99"/>
    <w:unhideWhenUsed/>
    <w:rsid w:val="00E846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E846B7"/>
    <w:rPr>
      <w:rFonts w:ascii="標楷體" w:eastAsia="標楷體"/>
      <w:kern w:val="2"/>
    </w:rPr>
  </w:style>
  <w:style w:type="table" w:styleId="ae">
    <w:name w:val="Table Grid"/>
    <w:basedOn w:val="a1"/>
    <w:uiPriority w:val="59"/>
    <w:rsid w:val="00341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401</Characters>
  <Application>Microsoft Office Word</Application>
  <DocSecurity>0</DocSecurity>
  <Lines>3</Lines>
  <Paragraphs>1</Paragraphs>
  <ScaleCrop>false</ScaleCrop>
  <Company>379120000J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社會團體辦事處組織簡則範例</dc:title>
  <dc:subject>社會團體工作手冊</dc:subject>
  <dc:creator>臺北市政府社會局</dc:creator>
  <cp:keywords>人民團體服務,人民團體輔導,社會團體工作手冊</cp:keywords>
  <dc:description/>
  <cp:lastModifiedBy>劉冠宏</cp:lastModifiedBy>
  <cp:revision>2</cp:revision>
  <cp:lastPrinted>2016-08-19T02:06:00Z</cp:lastPrinted>
  <dcterms:created xsi:type="dcterms:W3CDTF">2020-05-29T07:07:00Z</dcterms:created>
  <dcterms:modified xsi:type="dcterms:W3CDTF">2020-05-29T07:07:00Z</dcterms:modified>
  <cp:category>EZ0</cp:category>
</cp:coreProperties>
</file>