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6E" w:rsidRDefault="00D252B5" w:rsidP="002F636E">
      <w:pPr>
        <w:pStyle w:val="a3"/>
        <w:spacing w:line="360" w:lineRule="auto"/>
        <w:jc w:val="center"/>
        <w:rPr>
          <w:b/>
          <w:sz w:val="28"/>
        </w:rPr>
      </w:pPr>
      <w:r w:rsidRPr="00D252B5">
        <w:rPr>
          <w:b/>
          <w:sz w:val="28"/>
        </w:rPr>
        <w:t>○○○（團體名稱）</w:t>
      </w:r>
    </w:p>
    <w:p w:rsidR="00D252B5" w:rsidRPr="00D252B5" w:rsidRDefault="001E6A1D" w:rsidP="002F636E">
      <w:pPr>
        <w:pStyle w:val="a3"/>
        <w:spacing w:line="360" w:lineRule="auto"/>
        <w:jc w:val="center"/>
        <w:rPr>
          <w:b/>
        </w:rPr>
      </w:pPr>
      <w:r>
        <w:rPr>
          <w:rFonts w:hint="eastAsia"/>
          <w:b/>
          <w:sz w:val="28"/>
        </w:rPr>
        <w:t>○○</w:t>
      </w:r>
      <w:r w:rsidR="00D252B5" w:rsidRPr="00D252B5">
        <w:rPr>
          <w:rFonts w:hint="eastAsia"/>
          <w:b/>
          <w:sz w:val="28"/>
        </w:rPr>
        <w:t>年度</w:t>
      </w:r>
      <w:r w:rsidR="009712FA">
        <w:rPr>
          <w:b/>
          <w:sz w:val="28"/>
        </w:rPr>
        <w:t>經費收支</w:t>
      </w:r>
      <w:r w:rsidR="009712FA">
        <w:rPr>
          <w:rFonts w:hint="eastAsia"/>
          <w:b/>
          <w:sz w:val="28"/>
        </w:rPr>
        <w:t>決</w:t>
      </w:r>
      <w:r w:rsidR="00D252B5" w:rsidRPr="00D252B5">
        <w:rPr>
          <w:b/>
          <w:sz w:val="28"/>
        </w:rPr>
        <w:t>算表</w:t>
      </w:r>
    </w:p>
    <w:p w:rsidR="00D252B5" w:rsidRPr="00D252B5" w:rsidRDefault="00D252B5" w:rsidP="002F636E">
      <w:pPr>
        <w:spacing w:line="360" w:lineRule="auto"/>
        <w:jc w:val="center"/>
      </w:pPr>
      <w:r w:rsidRPr="00D252B5">
        <w:rPr>
          <w:rFonts w:ascii="標楷體" w:eastAsia="標楷體" w:hAnsi="標楷體"/>
        </w:rPr>
        <w:t xml:space="preserve">自　</w:t>
      </w:r>
      <w:r w:rsidR="001E6A1D">
        <w:rPr>
          <w:rFonts w:ascii="標楷體" w:eastAsia="標楷體" w:hAnsi="標楷體" w:hint="eastAsia"/>
        </w:rPr>
        <w:t>○○</w:t>
      </w:r>
      <w:r w:rsidRPr="00D252B5">
        <w:rPr>
          <w:rFonts w:ascii="標楷體" w:eastAsia="標楷體" w:hAnsi="標楷體"/>
        </w:rPr>
        <w:t xml:space="preserve">　年　</w:t>
      </w:r>
      <w:r w:rsidR="001E6A1D">
        <w:rPr>
          <w:rFonts w:ascii="標楷體" w:eastAsia="標楷體" w:hAnsi="標楷體" w:hint="eastAsia"/>
        </w:rPr>
        <w:t>1</w:t>
      </w:r>
      <w:r w:rsidRPr="00D252B5">
        <w:rPr>
          <w:rFonts w:ascii="標楷體" w:eastAsia="標楷體" w:hAnsi="標楷體"/>
        </w:rPr>
        <w:t xml:space="preserve">　月　</w:t>
      </w:r>
      <w:r w:rsidR="001E6A1D">
        <w:rPr>
          <w:rFonts w:ascii="標楷體" w:eastAsia="標楷體" w:hAnsi="標楷體" w:hint="eastAsia"/>
        </w:rPr>
        <w:t>1</w:t>
      </w:r>
      <w:r w:rsidRPr="00D252B5">
        <w:rPr>
          <w:rFonts w:ascii="標楷體" w:eastAsia="標楷體" w:hAnsi="標楷體"/>
        </w:rPr>
        <w:t xml:space="preserve">　日至　</w:t>
      </w:r>
      <w:r w:rsidR="001E6A1D">
        <w:rPr>
          <w:rFonts w:ascii="標楷體" w:eastAsia="標楷體" w:hAnsi="標楷體" w:hint="eastAsia"/>
        </w:rPr>
        <w:t>○○</w:t>
      </w:r>
      <w:r w:rsidRPr="00D252B5">
        <w:rPr>
          <w:rFonts w:ascii="標楷體" w:eastAsia="標楷體" w:hAnsi="標楷體"/>
        </w:rPr>
        <w:t xml:space="preserve">　年</w:t>
      </w:r>
      <w:r w:rsidRPr="00D252B5">
        <w:rPr>
          <w:rFonts w:ascii="標楷體" w:eastAsia="標楷體" w:hAnsi="標楷體" w:hint="eastAsia"/>
        </w:rPr>
        <w:t xml:space="preserve">　</w:t>
      </w:r>
      <w:r w:rsidR="001E6A1D">
        <w:rPr>
          <w:rFonts w:ascii="標楷體" w:eastAsia="標楷體" w:hAnsi="標楷體" w:hint="eastAsia"/>
        </w:rPr>
        <w:t>12</w:t>
      </w:r>
      <w:r w:rsidRPr="00D252B5">
        <w:rPr>
          <w:rFonts w:ascii="標楷體" w:eastAsia="標楷體" w:hAnsi="標楷體" w:hint="eastAsia"/>
        </w:rPr>
        <w:t xml:space="preserve">　</w:t>
      </w:r>
      <w:r w:rsidRPr="00D252B5">
        <w:rPr>
          <w:rFonts w:ascii="標楷體" w:eastAsia="標楷體" w:hAnsi="標楷體"/>
        </w:rPr>
        <w:t>月</w:t>
      </w:r>
      <w:r w:rsidRPr="00D252B5">
        <w:rPr>
          <w:rFonts w:ascii="標楷體" w:eastAsia="標楷體" w:hAnsi="標楷體" w:hint="eastAsia"/>
        </w:rPr>
        <w:t xml:space="preserve">　</w:t>
      </w:r>
      <w:r w:rsidR="001E6A1D">
        <w:rPr>
          <w:rFonts w:ascii="標楷體" w:eastAsia="標楷體" w:hAnsi="標楷體" w:hint="eastAsia"/>
        </w:rPr>
        <w:t>31</w:t>
      </w:r>
      <w:r w:rsidRPr="00D252B5">
        <w:rPr>
          <w:rFonts w:ascii="標楷體" w:eastAsia="標楷體" w:hAnsi="標楷體" w:hint="eastAsia"/>
        </w:rPr>
        <w:t xml:space="preserve">　</w:t>
      </w:r>
      <w:r w:rsidRPr="00D252B5">
        <w:rPr>
          <w:rFonts w:ascii="標楷體" w:eastAsia="標楷體" w:hAnsi="標楷體"/>
        </w:rPr>
        <w:t>日</w:t>
      </w:r>
    </w:p>
    <w:p w:rsidR="00D252B5" w:rsidRPr="00D252B5" w:rsidRDefault="00D252B5" w:rsidP="00D252B5">
      <w:pPr>
        <w:pStyle w:val="a3"/>
        <w:spacing w:line="360" w:lineRule="exact"/>
        <w:jc w:val="right"/>
      </w:pPr>
      <w:r w:rsidRPr="00D252B5">
        <w:rPr>
          <w:rFonts w:hint="eastAsia"/>
        </w:rPr>
        <w:t>第　　頁</w:t>
      </w:r>
    </w:p>
    <w:tbl>
      <w:tblPr>
        <w:tblW w:w="96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2161"/>
        <w:gridCol w:w="1134"/>
        <w:gridCol w:w="1134"/>
        <w:gridCol w:w="1134"/>
        <w:gridCol w:w="1134"/>
        <w:gridCol w:w="1559"/>
      </w:tblGrid>
      <w:tr w:rsidR="009712FA" w:rsidRPr="00D252B5" w:rsidTr="009712FA">
        <w:trPr>
          <w:trHeight w:hRule="exact" w:val="434"/>
          <w:jc w:val="center"/>
        </w:trPr>
        <w:tc>
          <w:tcPr>
            <w:tcW w:w="35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ind w:left="17"/>
              <w:jc w:val="distribute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9712FA">
            <w:pPr>
              <w:spacing w:line="26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決算數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 w:rsidP="009712FA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9712FA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決算與預算比較數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 w:rsidP="009712FA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說明</w:t>
            </w: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款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項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目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9712FA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 w:rsidP="009712FA">
            <w:pPr>
              <w:spacing w:line="26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減少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 w:rsidP="009712FA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  <w:spacing w:val="-20"/>
              </w:rPr>
            </w:pPr>
            <w:r w:rsidRPr="00D252B5">
              <w:rPr>
                <w:rFonts w:ascii="標楷體" w:eastAsia="標楷體" w:hAnsi="標楷體"/>
                <w:spacing w:val="-20"/>
              </w:rPr>
              <w:t>本會經費收入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入會費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常年會費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會員捐款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Pr="00D252B5">
              <w:rPr>
                <w:rFonts w:ascii="標楷體" w:eastAsia="標楷體" w:hAnsi="標楷體"/>
              </w:rPr>
              <w:t>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利息收入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  <w:spacing w:val="-20"/>
              </w:rPr>
            </w:pPr>
            <w:r w:rsidRPr="00D252B5">
              <w:rPr>
                <w:rFonts w:ascii="標楷體" w:eastAsia="標楷體" w:hAnsi="標楷體"/>
                <w:spacing w:val="-20"/>
              </w:rPr>
              <w:t>本會經費支出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人事費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員工薪給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其他人事費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辦公費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水電燃料費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郵電費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業務費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會議費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聯誼活動費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購置費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Default="009712F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繳納其他團體會費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提撥基金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會務發展基金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712FA" w:rsidRPr="00D252B5" w:rsidTr="009712FA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本期結餘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2FA" w:rsidRPr="00D252B5" w:rsidRDefault="009712FA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</w:tbl>
    <w:p w:rsidR="00372A33" w:rsidRPr="00007C09" w:rsidRDefault="001E6A1D" w:rsidP="00007C09">
      <w:pPr>
        <w:spacing w:line="360" w:lineRule="auto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理事長</w:t>
      </w:r>
      <w:r w:rsidR="000E7977" w:rsidRPr="00007C09">
        <w:rPr>
          <w:rFonts w:ascii="標楷體" w:eastAsia="標楷體" w:hAnsi="標楷體"/>
          <w:sz w:val="22"/>
          <w:szCs w:val="20"/>
        </w:rPr>
        <w:t>：</w:t>
      </w:r>
      <w:r w:rsidR="00007C09">
        <w:rPr>
          <w:rFonts w:ascii="標楷體" w:eastAsia="標楷體" w:hAnsi="標楷體" w:hint="eastAsia"/>
          <w:sz w:val="22"/>
          <w:szCs w:val="20"/>
        </w:rPr>
        <w:t xml:space="preserve">　　　　　　</w:t>
      </w:r>
      <w:r>
        <w:rPr>
          <w:rFonts w:ascii="標楷體" w:eastAsia="標楷體" w:hAnsi="標楷體" w:hint="eastAsia"/>
          <w:sz w:val="22"/>
          <w:szCs w:val="20"/>
        </w:rPr>
        <w:t>總幹事</w:t>
      </w:r>
      <w:r w:rsidR="00671BD6">
        <w:rPr>
          <w:rFonts w:ascii="標楷體" w:eastAsia="標楷體" w:hAnsi="標楷體" w:hint="eastAsia"/>
          <w:sz w:val="22"/>
          <w:szCs w:val="20"/>
        </w:rPr>
        <w:t>或秘書長</w:t>
      </w:r>
      <w:r w:rsidR="000E7977" w:rsidRPr="00007C09">
        <w:rPr>
          <w:rFonts w:ascii="標楷體" w:eastAsia="標楷體" w:hAnsi="標楷體"/>
          <w:sz w:val="22"/>
          <w:szCs w:val="20"/>
        </w:rPr>
        <w:t>：</w:t>
      </w:r>
      <w:r w:rsidR="00007C09" w:rsidRPr="00007C09">
        <w:rPr>
          <w:rFonts w:ascii="標楷體" w:eastAsia="標楷體" w:hAnsi="標楷體" w:hint="eastAsia"/>
          <w:sz w:val="22"/>
          <w:szCs w:val="20"/>
        </w:rPr>
        <w:t xml:space="preserve">　　　　　　</w:t>
      </w:r>
      <w:r w:rsidR="000E7977" w:rsidRPr="00007C09">
        <w:rPr>
          <w:rFonts w:ascii="標楷體" w:eastAsia="標楷體" w:hAnsi="標楷體"/>
          <w:sz w:val="22"/>
          <w:szCs w:val="20"/>
        </w:rPr>
        <w:t>會計：</w:t>
      </w:r>
      <w:r w:rsidR="00007C09" w:rsidRPr="00007C09">
        <w:rPr>
          <w:rFonts w:ascii="標楷體" w:eastAsia="標楷體" w:hAnsi="標楷體" w:hint="eastAsia"/>
          <w:sz w:val="22"/>
          <w:szCs w:val="20"/>
        </w:rPr>
        <w:t xml:space="preserve">　　　　　</w:t>
      </w:r>
      <w:r w:rsidR="00007C09">
        <w:rPr>
          <w:rFonts w:ascii="標楷體" w:eastAsia="標楷體" w:hAnsi="標楷體" w:hint="eastAsia"/>
          <w:sz w:val="22"/>
          <w:szCs w:val="20"/>
        </w:rPr>
        <w:t xml:space="preserve">　</w:t>
      </w:r>
      <w:r w:rsidR="000E7977" w:rsidRPr="00007C09">
        <w:rPr>
          <w:rFonts w:ascii="標楷體" w:eastAsia="標楷體" w:hAnsi="標楷體"/>
          <w:sz w:val="22"/>
          <w:szCs w:val="20"/>
        </w:rPr>
        <w:t>製表：</w:t>
      </w:r>
    </w:p>
    <w:p w:rsidR="00372A33" w:rsidRDefault="00372A33">
      <w:pPr>
        <w:spacing w:before="200" w:line="360" w:lineRule="exact"/>
        <w:ind w:left="612" w:hanging="612"/>
        <w:rPr>
          <w:rFonts w:ascii="標楷體" w:eastAsia="標楷體" w:hAnsi="標楷體"/>
          <w:sz w:val="20"/>
          <w:szCs w:val="20"/>
        </w:rPr>
      </w:pPr>
    </w:p>
    <w:p w:rsidR="004122F5" w:rsidRDefault="004122F5">
      <w:pPr>
        <w:spacing w:before="200" w:line="360" w:lineRule="exact"/>
        <w:ind w:left="612" w:hanging="612"/>
        <w:rPr>
          <w:rFonts w:ascii="標楷體" w:eastAsia="標楷體" w:hAnsi="標楷體"/>
          <w:sz w:val="20"/>
          <w:szCs w:val="20"/>
        </w:rPr>
      </w:pPr>
    </w:p>
    <w:p w:rsidR="00007C09" w:rsidRPr="00007C09" w:rsidRDefault="000E7977" w:rsidP="00007C09">
      <w:pPr>
        <w:spacing w:line="360" w:lineRule="exact"/>
        <w:ind w:left="765" w:hanging="765"/>
        <w:rPr>
          <w:rFonts w:ascii="標楷體" w:eastAsia="標楷體" w:hAnsi="標楷體"/>
          <w:sz w:val="22"/>
          <w:szCs w:val="20"/>
        </w:rPr>
      </w:pPr>
      <w:r w:rsidRPr="00007C09">
        <w:rPr>
          <w:rFonts w:ascii="標楷體" w:eastAsia="標楷體" w:hAnsi="標楷體"/>
          <w:sz w:val="22"/>
          <w:szCs w:val="20"/>
        </w:rPr>
        <w:lastRenderedPageBreak/>
        <w:t>註</w:t>
      </w:r>
      <w:r w:rsidR="00007C09">
        <w:rPr>
          <w:rFonts w:ascii="標楷體" w:eastAsia="標楷體" w:hAnsi="標楷體" w:hint="eastAsia"/>
          <w:sz w:val="22"/>
          <w:szCs w:val="20"/>
        </w:rPr>
        <w:t>：</w:t>
      </w:r>
    </w:p>
    <w:p w:rsidR="004122F5" w:rsidRDefault="009712FA" w:rsidP="004122F5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收支決</w:t>
      </w:r>
      <w:r w:rsidR="00671BD6">
        <w:rPr>
          <w:rFonts w:ascii="標楷體" w:eastAsia="標楷體" w:hAnsi="標楷體" w:hint="eastAsia"/>
          <w:sz w:val="22"/>
          <w:szCs w:val="20"/>
        </w:rPr>
        <w:t>算表之科目請依據「社會團體財務處理辦法」或「工商團體財務處理辦法」</w:t>
      </w:r>
      <w:r w:rsidR="000E7977" w:rsidRPr="00671BD6">
        <w:rPr>
          <w:rFonts w:ascii="標楷體" w:eastAsia="標楷體" w:hAnsi="標楷體"/>
          <w:sz w:val="22"/>
          <w:szCs w:val="20"/>
        </w:rPr>
        <w:t>所訂收入類與支出類之會計科目依序編列，科目除依規定應列者外，得視實際收支情形編列。</w:t>
      </w:r>
    </w:p>
    <w:p w:rsidR="009712FA" w:rsidRDefault="009712FA" w:rsidP="004122F5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應參照前一年度經會員大會通過之「經費收支預算表」所列會計科目及預算金額編列本表。</w:t>
      </w:r>
    </w:p>
    <w:p w:rsidR="004122F5" w:rsidRDefault="004122F5" w:rsidP="004122F5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基金提撥比例應按</w:t>
      </w:r>
      <w:r w:rsidRPr="00671BD6">
        <w:rPr>
          <w:rFonts w:ascii="標楷體" w:eastAsia="標楷體" w:hAnsi="標楷體" w:hint="eastAsia"/>
          <w:sz w:val="22"/>
          <w:szCs w:val="20"/>
        </w:rPr>
        <w:t>「社會團體財務處理辦法」或「工商團體財務處理辦法」規定</w:t>
      </w:r>
      <w:r>
        <w:rPr>
          <w:rFonts w:ascii="標楷體" w:eastAsia="標楷體" w:hAnsi="標楷體" w:hint="eastAsia"/>
          <w:sz w:val="22"/>
          <w:szCs w:val="20"/>
        </w:rPr>
        <w:t>辦理。</w:t>
      </w:r>
    </w:p>
    <w:p w:rsidR="004122F5" w:rsidRDefault="004122F5" w:rsidP="004122F5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工商團體年度業務費與辦公費支出不得少於總支出40％。</w:t>
      </w:r>
    </w:p>
    <w:p w:rsidR="00976D78" w:rsidRPr="00DD50CE" w:rsidRDefault="00671BD6" w:rsidP="00976D78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 w:rsidRPr="004122F5">
        <w:rPr>
          <w:rFonts w:ascii="標楷體" w:eastAsia="標楷體" w:hAnsi="標楷體" w:hint="eastAsia"/>
          <w:sz w:val="22"/>
          <w:szCs w:val="20"/>
        </w:rPr>
        <w:t>說明欄應詳細說明</w:t>
      </w:r>
      <w:r w:rsidR="009712FA">
        <w:rPr>
          <w:rFonts w:ascii="標楷體" w:eastAsia="標楷體" w:hAnsi="標楷體" w:hint="eastAsia"/>
          <w:sz w:val="22"/>
          <w:szCs w:val="20"/>
        </w:rPr>
        <w:t>決算使用情形、決算比預算增加或減少之原因，並應參考決算情形編列下一年度經費收支預算表。</w:t>
      </w:r>
      <w:bookmarkStart w:id="0" w:name="_GoBack"/>
      <w:bookmarkEnd w:id="0"/>
    </w:p>
    <w:sectPr w:rsidR="00976D78" w:rsidRPr="00DD50CE" w:rsidSect="002F636E">
      <w:pgSz w:w="11906" w:h="16838"/>
      <w:pgMar w:top="851" w:right="1134" w:bottom="851" w:left="1134" w:header="425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FB" w:rsidRDefault="004117FB">
      <w:r>
        <w:separator/>
      </w:r>
    </w:p>
  </w:endnote>
  <w:endnote w:type="continuationSeparator" w:id="0">
    <w:p w:rsidR="004117FB" w:rsidRDefault="0041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FB" w:rsidRDefault="004117FB">
      <w:r>
        <w:rPr>
          <w:color w:val="000000"/>
        </w:rPr>
        <w:separator/>
      </w:r>
    </w:p>
  </w:footnote>
  <w:footnote w:type="continuationSeparator" w:id="0">
    <w:p w:rsidR="004117FB" w:rsidRDefault="0041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0E4"/>
    <w:multiLevelType w:val="hybridMultilevel"/>
    <w:tmpl w:val="E07C8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72878"/>
    <w:multiLevelType w:val="hybridMultilevel"/>
    <w:tmpl w:val="F5406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6497D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0C7AB6"/>
    <w:multiLevelType w:val="hybridMultilevel"/>
    <w:tmpl w:val="B2F4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F52E0"/>
    <w:multiLevelType w:val="hybridMultilevel"/>
    <w:tmpl w:val="A894C5FE"/>
    <w:lvl w:ilvl="0" w:tplc="0409000F">
      <w:start w:val="1"/>
      <w:numFmt w:val="decimal"/>
      <w:lvlText w:val="%1."/>
      <w:lvlJc w:val="left"/>
      <w:pPr>
        <w:ind w:left="6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4" w15:restartNumberingAfterBreak="0">
    <w:nsid w:val="487E3B84"/>
    <w:multiLevelType w:val="multilevel"/>
    <w:tmpl w:val="F68E41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0A4F44"/>
    <w:multiLevelType w:val="hybridMultilevel"/>
    <w:tmpl w:val="270075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B64F9C"/>
    <w:multiLevelType w:val="hybridMultilevel"/>
    <w:tmpl w:val="B36225CE"/>
    <w:lvl w:ilvl="0" w:tplc="0409000F">
      <w:start w:val="1"/>
      <w:numFmt w:val="decimal"/>
      <w:lvlText w:val="%1."/>
      <w:lvlJc w:val="left"/>
      <w:pPr>
        <w:ind w:left="7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7" w15:restartNumberingAfterBreak="0">
    <w:nsid w:val="591E0DF2"/>
    <w:multiLevelType w:val="hybridMultilevel"/>
    <w:tmpl w:val="A0C63638"/>
    <w:lvl w:ilvl="0" w:tplc="8F7AD926">
      <w:start w:val="1"/>
      <w:numFmt w:val="taiwaneseCountingThousand"/>
      <w:lvlText w:val="（%1）"/>
      <w:lvlJc w:val="left"/>
      <w:pPr>
        <w:ind w:left="681" w:hanging="480"/>
      </w:pPr>
      <w:rPr>
        <w:rFonts w:hint="eastAsia"/>
      </w:rPr>
    </w:lvl>
    <w:lvl w:ilvl="1" w:tplc="8F7AD926">
      <w:start w:val="1"/>
      <w:numFmt w:val="taiwaneseCountingThousand"/>
      <w:lvlText w:val="（%2）"/>
      <w:lvlJc w:val="left"/>
      <w:pPr>
        <w:ind w:left="1161" w:hanging="480"/>
      </w:pPr>
      <w:rPr>
        <w:rFonts w:hint="eastAsia"/>
      </w:rPr>
    </w:lvl>
    <w:lvl w:ilvl="2" w:tplc="7BB4310C">
      <w:start w:val="1"/>
      <w:numFmt w:val="taiwaneseCountingThousand"/>
      <w:lvlText w:val="%3、"/>
      <w:lvlJc w:val="left"/>
      <w:pPr>
        <w:ind w:left="1641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" w15:restartNumberingAfterBreak="0">
    <w:nsid w:val="6E662128"/>
    <w:multiLevelType w:val="hybridMultilevel"/>
    <w:tmpl w:val="3752C01E"/>
    <w:lvl w:ilvl="0" w:tplc="40AA38E0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33"/>
    <w:rsid w:val="00007C09"/>
    <w:rsid w:val="00013C39"/>
    <w:rsid w:val="000E7977"/>
    <w:rsid w:val="001E6A1D"/>
    <w:rsid w:val="002F636E"/>
    <w:rsid w:val="00372A33"/>
    <w:rsid w:val="00402DF0"/>
    <w:rsid w:val="004117FB"/>
    <w:rsid w:val="004122F5"/>
    <w:rsid w:val="00462425"/>
    <w:rsid w:val="004B175F"/>
    <w:rsid w:val="00671BD6"/>
    <w:rsid w:val="006F698E"/>
    <w:rsid w:val="00901A37"/>
    <w:rsid w:val="009144EC"/>
    <w:rsid w:val="009712FA"/>
    <w:rsid w:val="00976D78"/>
    <w:rsid w:val="00987198"/>
    <w:rsid w:val="00C74D63"/>
    <w:rsid w:val="00D00110"/>
    <w:rsid w:val="00D252B5"/>
    <w:rsid w:val="00D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F19BA"/>
  <w15:docId w15:val="{46C863EE-06A0-469E-9942-BEED4F3E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autoSpaceDE w:val="0"/>
      <w:snapToGrid w:val="0"/>
      <w:spacing w:before="160" w:after="264" w:line="424" w:lineRule="exact"/>
      <w:outlineLvl w:val="0"/>
    </w:pPr>
    <w:rPr>
      <w:rFonts w:eastAsia="標楷體"/>
      <w:bCs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pPr>
      <w:ind w:left="476" w:hanging="476"/>
      <w:jc w:val="both"/>
    </w:pPr>
    <w:rPr>
      <w:rFonts w:ascii="標楷體" w:eastAsia="標楷體" w:hAnsi="標楷體"/>
    </w:rPr>
  </w:style>
  <w:style w:type="paragraph" w:customStyle="1" w:styleId="a4">
    <w:name w:val="（一）"/>
    <w:basedOn w:val="a"/>
    <w:pPr>
      <w:ind w:left="476" w:hanging="238"/>
      <w:jc w:val="both"/>
    </w:pPr>
    <w:rPr>
      <w:rFonts w:ascii="標楷體" w:eastAsia="標楷體" w:hAnsi="標楷體"/>
    </w:rPr>
  </w:style>
  <w:style w:type="paragraph" w:customStyle="1" w:styleId="10">
    <w:name w:val="1."/>
    <w:basedOn w:val="a"/>
    <w:pPr>
      <w:ind w:left="714" w:hanging="238"/>
      <w:jc w:val="both"/>
    </w:pPr>
    <w:rPr>
      <w:rFonts w:ascii="標楷體" w:eastAsia="標楷體" w:hAnsi="標楷體"/>
    </w:rPr>
  </w:style>
  <w:style w:type="paragraph" w:customStyle="1" w:styleId="a5">
    <w:name w:val="決議"/>
    <w:basedOn w:val="a"/>
    <w:pPr>
      <w:ind w:left="1440" w:hanging="726"/>
      <w:jc w:val="both"/>
    </w:pPr>
    <w:rPr>
      <w:rFonts w:ascii="標楷體" w:eastAsia="標楷體" w:hAnsi="標楷體"/>
    </w:rPr>
  </w:style>
  <w:style w:type="paragraph" w:customStyle="1" w:styleId="11">
    <w:name w:val="（1）"/>
    <w:basedOn w:val="a"/>
    <w:pPr>
      <w:ind w:left="958" w:hanging="244"/>
      <w:jc w:val="both"/>
    </w:pPr>
    <w:rPr>
      <w:rFonts w:ascii="標楷體" w:eastAsia="標楷體" w:hAnsi="標楷體"/>
    </w:rPr>
  </w:style>
  <w:style w:type="paragraph" w:customStyle="1" w:styleId="12">
    <w:name w:val="（1）縮排"/>
    <w:basedOn w:val="a"/>
    <w:pPr>
      <w:ind w:left="958"/>
      <w:jc w:val="both"/>
    </w:pPr>
    <w:rPr>
      <w:rFonts w:ascii="標楷體" w:eastAsia="標楷體" w:hAnsi="標楷體"/>
    </w:rPr>
  </w:style>
  <w:style w:type="paragraph" w:customStyle="1" w:styleId="a6">
    <w:name w:val="發文日期字號"/>
    <w:basedOn w:val="a"/>
    <w:pPr>
      <w:jc w:val="right"/>
    </w:pPr>
    <w:rPr>
      <w:rFonts w:ascii="標楷體" w:eastAsia="標楷體" w:hAnsi="標楷體"/>
    </w:rPr>
  </w:style>
  <w:style w:type="paragraph" w:customStyle="1" w:styleId="a7">
    <w:name w:val="主旨"/>
    <w:basedOn w:val="a"/>
    <w:pPr>
      <w:ind w:left="714" w:hanging="714"/>
      <w:jc w:val="both"/>
    </w:pPr>
    <w:rPr>
      <w:rFonts w:ascii="標楷體" w:eastAsia="標楷體" w:hAnsi="標楷體" w:cs="新細明體"/>
      <w:szCs w:val="20"/>
    </w:rPr>
  </w:style>
  <w:style w:type="paragraph" w:customStyle="1" w:styleId="a8">
    <w:name w:val="公告事項一、"/>
    <w:basedOn w:val="a"/>
    <w:pPr>
      <w:ind w:left="476"/>
      <w:jc w:val="both"/>
    </w:pPr>
    <w:rPr>
      <w:rFonts w:ascii="標楷體" w:eastAsia="標楷體" w:hAnsi="標楷體"/>
    </w:rPr>
  </w:style>
  <w:style w:type="paragraph" w:customStyle="1" w:styleId="a9">
    <w:name w:val="（一）第一行"/>
    <w:basedOn w:val="a"/>
    <w:pPr>
      <w:ind w:left="476" w:firstLine="482"/>
      <w:jc w:val="both"/>
    </w:pPr>
    <w:rPr>
      <w:rFonts w:ascii="標楷體" w:eastAsia="標楷體" w:hAnsi="標楷體"/>
    </w:rPr>
  </w:style>
  <w:style w:type="paragraph" w:customStyle="1" w:styleId="aa">
    <w:name w:val="壹"/>
    <w:basedOn w:val="a"/>
    <w:pPr>
      <w:ind w:left="420"/>
    </w:pPr>
    <w:rPr>
      <w:rFonts w:ascii="標楷體" w:eastAsia="標楷體" w:hAnsi="標楷體"/>
      <w:b/>
      <w:sz w:val="36"/>
      <w:szCs w:val="36"/>
    </w:rPr>
  </w:style>
  <w:style w:type="paragraph" w:customStyle="1" w:styleId="ab">
    <w:name w:val="一"/>
    <w:basedOn w:val="a"/>
    <w:rPr>
      <w:rFonts w:ascii="標楷體" w:eastAsia="標楷體" w:hAnsi="標楷體"/>
      <w:sz w:val="28"/>
      <w:szCs w:val="28"/>
    </w:rPr>
  </w:style>
  <w:style w:type="paragraph" w:customStyle="1" w:styleId="ac">
    <w:name w:val="會議紀錄"/>
    <w:basedOn w:val="a"/>
    <w:pPr>
      <w:spacing w:before="360"/>
      <w:ind w:left="420"/>
    </w:pPr>
    <w:rPr>
      <w:rFonts w:ascii="標楷體" w:eastAsia="標楷體" w:hAnsi="標楷體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8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87198"/>
    <w:rPr>
      <w:kern w:val="3"/>
    </w:rPr>
  </w:style>
  <w:style w:type="paragraph" w:styleId="af">
    <w:name w:val="footer"/>
    <w:basedOn w:val="a"/>
    <w:link w:val="af0"/>
    <w:uiPriority w:val="99"/>
    <w:unhideWhenUsed/>
    <w:rsid w:val="0098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87198"/>
    <w:rPr>
      <w:kern w:val="3"/>
    </w:rPr>
  </w:style>
  <w:style w:type="paragraph" w:styleId="af1">
    <w:name w:val="No Spacing"/>
    <w:uiPriority w:val="1"/>
    <w:qFormat/>
    <w:rsid w:val="00987198"/>
    <w:pPr>
      <w:widowControl w:val="0"/>
      <w:suppressAutoHyphens/>
    </w:pPr>
    <w:rPr>
      <w:kern w:val="3"/>
      <w:sz w:val="24"/>
      <w:szCs w:val="24"/>
    </w:rPr>
  </w:style>
  <w:style w:type="paragraph" w:styleId="af2">
    <w:name w:val="List Paragraph"/>
    <w:basedOn w:val="a"/>
    <w:uiPriority w:val="34"/>
    <w:qFormat/>
    <w:rsid w:val="00C74D63"/>
    <w:pPr>
      <w:ind w:leftChars="200" w:left="480"/>
    </w:pPr>
  </w:style>
  <w:style w:type="character" w:styleId="af3">
    <w:name w:val="annotation reference"/>
    <w:basedOn w:val="a0"/>
    <w:uiPriority w:val="99"/>
    <w:semiHidden/>
    <w:unhideWhenUsed/>
    <w:rsid w:val="006F698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698E"/>
  </w:style>
  <w:style w:type="character" w:customStyle="1" w:styleId="af5">
    <w:name w:val="註解文字 字元"/>
    <w:basedOn w:val="a0"/>
    <w:link w:val="af4"/>
    <w:uiPriority w:val="99"/>
    <w:semiHidden/>
    <w:rsid w:val="006F698E"/>
    <w:rPr>
      <w:kern w:val="3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698E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6F698E"/>
    <w:rPr>
      <w:b/>
      <w:bCs/>
      <w:kern w:val="3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6F698E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fa">
    <w:name w:val="Table Grid"/>
    <w:basedOn w:val="a1"/>
    <w:uiPriority w:val="39"/>
    <w:rsid w:val="0097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946F-DA92-42C6-B29F-9D129200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社會團體籌備工作實務1</dc:title>
  <dc:subject>人民團體申請流程</dc:subject>
  <dc:creator>臺北市政府社會局</dc:creator>
  <cp:keywords>人民團體服務,人民團體輔導,人民團體申請流程</cp:keywords>
  <cp:lastModifiedBy>劉冠宏</cp:lastModifiedBy>
  <cp:revision>2</cp:revision>
  <dcterms:created xsi:type="dcterms:W3CDTF">2020-05-15T06:13:00Z</dcterms:created>
  <dcterms:modified xsi:type="dcterms:W3CDTF">2020-05-15T06:13:00Z</dcterms:modified>
</cp:coreProperties>
</file>